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789" w:type="dxa"/>
        <w:tblInd w:w="108" w:type="dxa"/>
        <w:tblLook w:val="04A0" w:firstRow="1" w:lastRow="0" w:firstColumn="1" w:lastColumn="0" w:noHBand="0" w:noVBand="1"/>
      </w:tblPr>
      <w:tblGrid>
        <w:gridCol w:w="4395"/>
        <w:gridCol w:w="4394"/>
      </w:tblGrid>
      <w:tr w:rsidR="00C600BB" w:rsidRPr="00A97FA8" w14:paraId="7399B4B1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4D805547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7FA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Fecha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 xml:space="preserve"> de validación </w:t>
            </w:r>
          </w:p>
        </w:tc>
        <w:tc>
          <w:tcPr>
            <w:tcW w:w="4394" w:type="dxa"/>
            <w:vAlign w:val="center"/>
          </w:tcPr>
          <w:p w14:paraId="4F546453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0BB" w:rsidRPr="00A97FA8" w14:paraId="234B8EDF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6AB5E3C2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Programa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académico </w:t>
            </w:r>
          </w:p>
        </w:tc>
        <w:tc>
          <w:tcPr>
            <w:tcW w:w="4394" w:type="dxa"/>
            <w:vAlign w:val="center"/>
          </w:tcPr>
          <w:p w14:paraId="5EEF743F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0BB" w:rsidRPr="00A97FA8" w14:paraId="77581C37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24B4CFC3" w14:textId="2B5C004A" w:rsidR="00C600BB" w:rsidRPr="00A97FA8" w:rsidRDefault="00C600BB" w:rsidP="008544A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c</w:t>
            </w: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urso</w:t>
            </w:r>
            <w:r w:rsidR="008544A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 línea del mesocurrículo</w:t>
            </w:r>
          </w:p>
        </w:tc>
        <w:tc>
          <w:tcPr>
            <w:tcW w:w="4394" w:type="dxa"/>
            <w:vAlign w:val="center"/>
          </w:tcPr>
          <w:p w14:paraId="47934202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0BB" w:rsidRPr="00A97FA8" w14:paraId="688FFAAB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0A3F73DA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>Jefe de programa</w:t>
            </w:r>
          </w:p>
        </w:tc>
        <w:tc>
          <w:tcPr>
            <w:tcW w:w="4394" w:type="dxa"/>
            <w:vAlign w:val="center"/>
          </w:tcPr>
          <w:p w14:paraId="3F4C2E10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B37E83" w:rsidRPr="00A97FA8" w14:paraId="531261D9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D62238A" w14:textId="47055CFA" w:rsidR="00B37E83" w:rsidRPr="00A97FA8" w:rsidRDefault="00B37E83" w:rsidP="00293F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Tipo de material a validar</w:t>
            </w:r>
          </w:p>
        </w:tc>
        <w:tc>
          <w:tcPr>
            <w:tcW w:w="4394" w:type="dxa"/>
            <w:vAlign w:val="center"/>
          </w:tcPr>
          <w:p w14:paraId="18FA3D67" w14:textId="77777777" w:rsidR="00B37E83" w:rsidRPr="00A97FA8" w:rsidRDefault="00B37E83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0BB" w:rsidRPr="00A97FA8" w14:paraId="02857D74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769070AC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a</w:t>
            </w: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utor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del material curricular</w:t>
            </w:r>
          </w:p>
        </w:tc>
        <w:tc>
          <w:tcPr>
            <w:tcW w:w="4394" w:type="dxa"/>
            <w:vAlign w:val="center"/>
          </w:tcPr>
          <w:p w14:paraId="1E3F6EAC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C600BB" w:rsidRPr="00A97FA8" w14:paraId="43AB16E8" w14:textId="77777777" w:rsidTr="00B37E83">
        <w:trPr>
          <w:trHeight w:val="397"/>
        </w:trPr>
        <w:tc>
          <w:tcPr>
            <w:tcW w:w="4395" w:type="dxa"/>
            <w:shd w:val="clear" w:color="auto" w:fill="BFBFBF" w:themeFill="background1" w:themeFillShade="BF"/>
            <w:vAlign w:val="center"/>
          </w:tcPr>
          <w:p w14:paraId="562A6AC2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Nombre del p</w:t>
            </w:r>
            <w:r w:rsidRPr="00A97FA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disciplinar </w:t>
            </w:r>
          </w:p>
        </w:tc>
        <w:tc>
          <w:tcPr>
            <w:tcW w:w="4394" w:type="dxa"/>
            <w:vAlign w:val="center"/>
          </w:tcPr>
          <w:p w14:paraId="344E8758" w14:textId="77777777" w:rsidR="00C600BB" w:rsidRPr="00A97FA8" w:rsidRDefault="00C600BB" w:rsidP="00293F4D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14:paraId="681DD8C9" w14:textId="77777777" w:rsidR="00C600BB" w:rsidRDefault="00C600BB" w:rsidP="00194C04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1C8BD81" w14:textId="129E74E0" w:rsidR="0069753F" w:rsidRDefault="0069753F" w:rsidP="006975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474DA">
        <w:rPr>
          <w:rFonts w:ascii="Arial" w:hAnsi="Arial" w:cs="Arial"/>
          <w:bCs/>
          <w:sz w:val="20"/>
          <w:szCs w:val="20"/>
        </w:rPr>
        <w:t xml:space="preserve">A continuación, señale con una “X” la columna que representa la respuesta adecuada </w:t>
      </w:r>
      <w:r>
        <w:rPr>
          <w:rFonts w:ascii="Arial" w:hAnsi="Arial" w:cs="Arial"/>
          <w:bCs/>
          <w:sz w:val="20"/>
          <w:szCs w:val="20"/>
        </w:rPr>
        <w:t xml:space="preserve">(Cumple, No Cumple, No Aplica) </w:t>
      </w:r>
      <w:r w:rsidRPr="000474DA">
        <w:rPr>
          <w:rFonts w:ascii="Arial" w:hAnsi="Arial" w:cs="Arial"/>
          <w:bCs/>
          <w:sz w:val="20"/>
          <w:szCs w:val="20"/>
        </w:rPr>
        <w:t xml:space="preserve">para ítems </w:t>
      </w:r>
      <w:r>
        <w:rPr>
          <w:rFonts w:ascii="Arial" w:hAnsi="Arial" w:cs="Arial"/>
          <w:bCs/>
          <w:sz w:val="20"/>
          <w:szCs w:val="20"/>
        </w:rPr>
        <w:t>defin</w:t>
      </w:r>
      <w:r w:rsidR="001275D3">
        <w:rPr>
          <w:rFonts w:ascii="Arial" w:hAnsi="Arial" w:cs="Arial"/>
          <w:bCs/>
          <w:sz w:val="20"/>
          <w:szCs w:val="20"/>
        </w:rPr>
        <w:t>idos para la evaluación de los m</w:t>
      </w:r>
      <w:r>
        <w:rPr>
          <w:rFonts w:ascii="Arial" w:hAnsi="Arial" w:cs="Arial"/>
          <w:bCs/>
          <w:sz w:val="20"/>
          <w:szCs w:val="20"/>
        </w:rPr>
        <w:t xml:space="preserve">ateriales </w:t>
      </w:r>
      <w:r w:rsidR="001275D3">
        <w:rPr>
          <w:rFonts w:ascii="Arial" w:hAnsi="Arial" w:cs="Arial"/>
          <w:bCs/>
          <w:sz w:val="20"/>
          <w:szCs w:val="20"/>
        </w:rPr>
        <w:t>curriculares</w:t>
      </w:r>
      <w:r>
        <w:rPr>
          <w:rFonts w:ascii="Arial" w:hAnsi="Arial" w:cs="Arial"/>
          <w:bCs/>
          <w:sz w:val="20"/>
          <w:szCs w:val="20"/>
        </w:rPr>
        <w:t xml:space="preserve"> con respecto a las </w:t>
      </w:r>
      <w:r w:rsidRPr="008C6041">
        <w:rPr>
          <w:rFonts w:ascii="Arial" w:hAnsi="Arial" w:cs="Arial"/>
          <w:sz w:val="20"/>
        </w:rPr>
        <w:t xml:space="preserve">orientaciones </w:t>
      </w:r>
      <w:r>
        <w:rPr>
          <w:rFonts w:ascii="Arial" w:hAnsi="Arial" w:cs="Arial"/>
          <w:sz w:val="20"/>
        </w:rPr>
        <w:t>disciplinares</w:t>
      </w:r>
      <w:r w:rsidRPr="008C6041">
        <w:rPr>
          <w:rFonts w:ascii="Arial" w:hAnsi="Arial" w:cs="Arial"/>
          <w:sz w:val="20"/>
        </w:rPr>
        <w:t xml:space="preserve"> que establece la institución, además de los requisitos de </w:t>
      </w:r>
      <w:r>
        <w:rPr>
          <w:rFonts w:ascii="Arial" w:hAnsi="Arial" w:cs="Arial"/>
          <w:sz w:val="20"/>
        </w:rPr>
        <w:t xml:space="preserve">ley sobre los derechos de autor, </w:t>
      </w:r>
      <w:r w:rsidRPr="000474DA">
        <w:rPr>
          <w:rFonts w:ascii="Arial" w:hAnsi="Arial" w:cs="Arial"/>
          <w:bCs/>
          <w:sz w:val="20"/>
          <w:szCs w:val="20"/>
        </w:rPr>
        <w:t xml:space="preserve">y presente las consideraciones </w:t>
      </w:r>
      <w:r>
        <w:rPr>
          <w:rFonts w:ascii="Arial" w:hAnsi="Arial" w:cs="Arial"/>
          <w:bCs/>
          <w:sz w:val="20"/>
          <w:szCs w:val="20"/>
        </w:rPr>
        <w:t>a tener en cuenta en el campo de “observación”, si lo requiere necesario.</w:t>
      </w:r>
    </w:p>
    <w:p w14:paraId="4B32DE8E" w14:textId="56EE9059" w:rsidR="0069753F" w:rsidRDefault="0069753F" w:rsidP="0069753F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6071"/>
        <w:gridCol w:w="950"/>
        <w:gridCol w:w="950"/>
        <w:gridCol w:w="819"/>
      </w:tblGrid>
      <w:tr w:rsidR="006F0894" w:rsidRPr="00A01628" w14:paraId="2B00B13A" w14:textId="77777777" w:rsidTr="00B37E83">
        <w:trPr>
          <w:trHeight w:val="397"/>
        </w:trPr>
        <w:tc>
          <w:tcPr>
            <w:tcW w:w="5000" w:type="pct"/>
            <w:gridSpan w:val="4"/>
            <w:shd w:val="clear" w:color="auto" w:fill="808080" w:themeFill="background1" w:themeFillShade="80"/>
            <w:vAlign w:val="center"/>
          </w:tcPr>
          <w:p w14:paraId="7B69F59E" w14:textId="0DB03249" w:rsidR="006F0894" w:rsidRPr="00A01628" w:rsidRDefault="006F0894" w:rsidP="006F0894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 xml:space="preserve">ÍTEMS PARA LA EVALUACIÓN </w:t>
            </w:r>
            <w:r>
              <w:rPr>
                <w:rFonts w:ascii="Arial" w:hAnsi="Arial" w:cs="Arial"/>
                <w:b/>
                <w:sz w:val="20"/>
              </w:rPr>
              <w:t>DISCIPLINAR DE LOS MATERIALES CURRICULARES</w:t>
            </w:r>
          </w:p>
        </w:tc>
      </w:tr>
      <w:tr w:rsidR="006F0894" w14:paraId="74D18FB3" w14:textId="77777777" w:rsidTr="00B37E83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549BB73D" w14:textId="77777777" w:rsidR="006F0894" w:rsidRDefault="006F0894" w:rsidP="00293F4D">
            <w:pPr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Mesocurrículo</w:t>
            </w:r>
          </w:p>
        </w:tc>
      </w:tr>
      <w:tr w:rsidR="006F0894" w14:paraId="4A7A8653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2682BF7D" w14:textId="77777777" w:rsidR="006F0894" w:rsidRPr="00924929" w:rsidRDefault="006F0894" w:rsidP="00293F4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 la justificación 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00F8E2D3" w14:textId="77777777" w:rsidR="006F0894" w:rsidRPr="00A01628" w:rsidRDefault="006F0894" w:rsidP="00DC3F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72265E8" w14:textId="77777777" w:rsidR="006F0894" w:rsidRPr="00A01628" w:rsidRDefault="006F0894" w:rsidP="00DC3F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2DAC6A66" w14:textId="77777777" w:rsidR="006F0894" w:rsidRPr="00A01628" w:rsidRDefault="006F0894" w:rsidP="00DC3F2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6F0894" w14:paraId="37AA2742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597FEBA1" w14:textId="20A453CD" w:rsidR="006F0894" w:rsidRDefault="00DC3F21" w:rsidP="00DC3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 explicitas las </w:t>
            </w:r>
            <w:r w:rsidRPr="00DC3F21">
              <w:rPr>
                <w:rFonts w:ascii="Arial" w:hAnsi="Arial" w:cs="Arial"/>
                <w:sz w:val="20"/>
              </w:rPr>
              <w:t>razones que lo hacen importante en sí mismo, con independencia del contexto específico de la formación</w:t>
            </w:r>
            <w:r w:rsidR="0087299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1B7F5249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7E848957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3D95D21B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894" w14:paraId="12555E1B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3BAD3075" w14:textId="170076CB" w:rsidR="006F0894" w:rsidRDefault="00DC3F21" w:rsidP="008A69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relaciona el tipo </w:t>
            </w:r>
            <w:r w:rsidR="008A69E0">
              <w:rPr>
                <w:rFonts w:ascii="Arial" w:hAnsi="Arial" w:cs="Arial"/>
                <w:sz w:val="20"/>
              </w:rPr>
              <w:t>de línea curricular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C3F21">
              <w:rPr>
                <w:rFonts w:ascii="Arial" w:hAnsi="Arial" w:cs="Arial"/>
                <w:sz w:val="20"/>
              </w:rPr>
              <w:t>(teóric</w:t>
            </w:r>
            <w:r w:rsidR="008A69E0">
              <w:rPr>
                <w:rFonts w:ascii="Arial" w:hAnsi="Arial" w:cs="Arial"/>
                <w:sz w:val="20"/>
              </w:rPr>
              <w:t>a, práctica o teórica</w:t>
            </w:r>
            <w:r w:rsidRPr="00DC3F21">
              <w:rPr>
                <w:rFonts w:ascii="Arial" w:hAnsi="Arial" w:cs="Arial"/>
                <w:sz w:val="20"/>
              </w:rPr>
              <w:t>-práctic</w:t>
            </w:r>
            <w:r w:rsidR="008A69E0">
              <w:rPr>
                <w:rFonts w:ascii="Arial" w:hAnsi="Arial" w:cs="Arial"/>
                <w:sz w:val="20"/>
              </w:rPr>
              <w:t>a</w:t>
            </w:r>
            <w:r w:rsidRPr="00DC3F21">
              <w:rPr>
                <w:rFonts w:ascii="Arial" w:hAnsi="Arial" w:cs="Arial"/>
                <w:sz w:val="20"/>
              </w:rPr>
              <w:t>) y las razones de esta clasificación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7E28C321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7CD2C5E4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3CFEB43D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894" w14:paraId="5FE361A1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7007F265" w14:textId="114AE624" w:rsidR="006F0894" w:rsidRDefault="00DC3F21" w:rsidP="00DC3F21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establecen </w:t>
            </w:r>
            <w:r w:rsidRPr="00DC3F21">
              <w:rPr>
                <w:rFonts w:ascii="Arial" w:hAnsi="Arial" w:cs="Arial"/>
                <w:sz w:val="20"/>
              </w:rPr>
              <w:t>las problemáticas profesionales a las que sirve desde el aprendizaje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7BEAFC8E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00E7DB23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59CE7174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6F0894" w14:paraId="63859883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312557C6" w14:textId="36DFBB3C" w:rsidR="006F0894" w:rsidRDefault="00DC3F21" w:rsidP="008A69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clara </w:t>
            </w:r>
            <w:r w:rsidRPr="00DC3F21">
              <w:rPr>
                <w:rFonts w:ascii="Arial" w:hAnsi="Arial" w:cs="Arial"/>
                <w:sz w:val="20"/>
              </w:rPr>
              <w:t xml:space="preserve">la importancia de la </w:t>
            </w:r>
            <w:r w:rsidR="008A69E0">
              <w:rPr>
                <w:rFonts w:ascii="Arial" w:hAnsi="Arial" w:cs="Arial"/>
                <w:sz w:val="20"/>
              </w:rPr>
              <w:t>línea</w:t>
            </w:r>
            <w:r w:rsidRPr="00DC3F21">
              <w:rPr>
                <w:rFonts w:ascii="Arial" w:hAnsi="Arial" w:cs="Arial"/>
                <w:sz w:val="20"/>
              </w:rPr>
              <w:t xml:space="preserve"> con respecto al campo de formación en el que se inscribe (disciplinar, profesional específico, investigativo, socio-humanístico, entre otro</w:t>
            </w:r>
            <w:r>
              <w:rPr>
                <w:rFonts w:ascii="Arial" w:hAnsi="Arial" w:cs="Arial"/>
                <w:sz w:val="20"/>
              </w:rPr>
              <w:t>)</w:t>
            </w:r>
            <w:r w:rsidR="0087299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00A50B32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56AB1C7C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D709809" w14:textId="77777777" w:rsidR="006F0894" w:rsidRDefault="006F0894" w:rsidP="00DC3F21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030D54" w14:paraId="5A250BAC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5238C861" w14:textId="06F94207" w:rsidR="00030D54" w:rsidRDefault="00030D54" w:rsidP="00030D54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al propósito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76C0275" w14:textId="2A57CB2C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35A73ED0" w14:textId="051A2A89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6C217226" w14:textId="57DE6B30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030D54" w14:paraId="7D30389E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5A3DA6AA" w14:textId="55DF768C" w:rsidR="00030D54" w:rsidRDefault="00435ACD" w:rsidP="008A69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propósito abarca de manera clara la intencionalidad conceptual y la finalidad que </w:t>
            </w:r>
            <w:r w:rsidR="008A69E0">
              <w:rPr>
                <w:rFonts w:ascii="Arial" w:hAnsi="Arial" w:cs="Arial"/>
                <w:sz w:val="20"/>
              </w:rPr>
              <w:t>la línea</w:t>
            </w:r>
            <w:r>
              <w:rPr>
                <w:rFonts w:ascii="Arial" w:hAnsi="Arial" w:cs="Arial"/>
                <w:sz w:val="20"/>
              </w:rPr>
              <w:t xml:space="preserve"> promueve. </w:t>
            </w:r>
          </w:p>
        </w:tc>
        <w:tc>
          <w:tcPr>
            <w:tcW w:w="540" w:type="pct"/>
            <w:vAlign w:val="center"/>
          </w:tcPr>
          <w:p w14:paraId="0A2FB827" w14:textId="77777777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63B87553" w14:textId="77777777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3679E418" w14:textId="77777777" w:rsidR="00030D54" w:rsidRDefault="00030D54" w:rsidP="00030D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7DA6" w14:paraId="4E185F6D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155B967E" w14:textId="21C15345" w:rsidR="001B7DA6" w:rsidRDefault="001B7DA6" w:rsidP="001B7DA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al contexto teórico 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5A90EAD" w14:textId="31187095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1A4F7CF" w14:textId="11A3DA60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60C3AEDE" w14:textId="55FD4AF9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1B7DA6" w14:paraId="202C42F0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7BBA900D" w14:textId="45BDE9EF" w:rsidR="001B7DA6" w:rsidRDefault="001B7DA6" w:rsidP="001B7DA6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establecen los nexos del mesocurrículo con el campo de formación propuestos en el programa.</w:t>
            </w:r>
          </w:p>
        </w:tc>
        <w:tc>
          <w:tcPr>
            <w:tcW w:w="540" w:type="pct"/>
            <w:vAlign w:val="center"/>
          </w:tcPr>
          <w:p w14:paraId="3F3547A5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7A0A67C5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C3BE0CE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B7DA6" w14:paraId="42D017C4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5D10ADA7" w14:textId="37C67904" w:rsidR="001B7DA6" w:rsidRDefault="001B7DA6" w:rsidP="00CB33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Relaciona de manera directa </w:t>
            </w:r>
            <w:r w:rsidR="00CB3329">
              <w:rPr>
                <w:rFonts w:ascii="Arial" w:hAnsi="Arial" w:cs="Arial"/>
                <w:sz w:val="20"/>
              </w:rPr>
              <w:t xml:space="preserve">los teóricos que se abordarán y harán parte de la construcción conceptual de los cursos que comprenden el mesocurrículo. </w:t>
            </w:r>
          </w:p>
        </w:tc>
        <w:tc>
          <w:tcPr>
            <w:tcW w:w="540" w:type="pct"/>
            <w:vAlign w:val="center"/>
          </w:tcPr>
          <w:p w14:paraId="63E2CFE9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0F4EFB3C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6408DB40" w14:textId="77777777" w:rsidR="001B7DA6" w:rsidRDefault="001B7DA6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5DE" w14:paraId="118F0FC0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0345B9BB" w14:textId="38C0E1FA" w:rsidR="00C935DE" w:rsidRDefault="00C935DE" w:rsidP="00CB3329">
            <w:pPr>
              <w:jc w:val="both"/>
              <w:rPr>
                <w:rFonts w:ascii="Arial" w:hAnsi="Arial" w:cs="Arial"/>
                <w:sz w:val="20"/>
              </w:rPr>
            </w:pPr>
            <w:r w:rsidRPr="00C935DE">
              <w:rPr>
                <w:rFonts w:ascii="Arial" w:hAnsi="Arial" w:cs="Arial"/>
                <w:sz w:val="20"/>
              </w:rPr>
              <w:t>La propuesta teórica en que se fundamenta es actual.</w:t>
            </w:r>
          </w:p>
        </w:tc>
        <w:tc>
          <w:tcPr>
            <w:tcW w:w="540" w:type="pct"/>
            <w:vAlign w:val="center"/>
          </w:tcPr>
          <w:p w14:paraId="24F2FE99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191DE7E3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2B55B1B4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935DE" w14:paraId="1B2FD177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3FB3E782" w14:textId="733F5428" w:rsidR="00C935DE" w:rsidRPr="00C935DE" w:rsidRDefault="00C935DE" w:rsidP="00CB33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teóricos seleccionados f</w:t>
            </w:r>
            <w:r w:rsidRPr="00C935DE">
              <w:rPr>
                <w:rFonts w:ascii="Arial" w:hAnsi="Arial" w:cs="Arial"/>
                <w:sz w:val="20"/>
              </w:rPr>
              <w:t>omenta</w:t>
            </w:r>
            <w:r>
              <w:rPr>
                <w:rFonts w:ascii="Arial" w:hAnsi="Arial" w:cs="Arial"/>
                <w:sz w:val="20"/>
              </w:rPr>
              <w:t>n</w:t>
            </w:r>
            <w:r w:rsidRPr="00C935DE">
              <w:rPr>
                <w:rFonts w:ascii="Arial" w:hAnsi="Arial" w:cs="Arial"/>
                <w:sz w:val="20"/>
              </w:rPr>
              <w:t xml:space="preserve"> el pensamiento crítico y contextualizado.</w:t>
            </w:r>
          </w:p>
        </w:tc>
        <w:tc>
          <w:tcPr>
            <w:tcW w:w="540" w:type="pct"/>
            <w:vAlign w:val="center"/>
          </w:tcPr>
          <w:p w14:paraId="73C52D7B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6E6EBDEB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2978D27D" w14:textId="77777777" w:rsidR="00C935DE" w:rsidRDefault="00C935DE" w:rsidP="001B7DA6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CB3329" w14:paraId="3CD984BC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442C9B29" w14:textId="48309EC2" w:rsidR="00CB3329" w:rsidRDefault="00CB3329" w:rsidP="00CB3329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la estructura de unidades didácticas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E494F61" w14:textId="3F750D0E" w:rsidR="00CB3329" w:rsidRDefault="00CB3329" w:rsidP="00CB3329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5D77341F" w14:textId="0882B30C" w:rsidR="00CB3329" w:rsidRDefault="00CB3329" w:rsidP="00CB3329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41177B14" w14:textId="191B887C" w:rsidR="00CB3329" w:rsidRDefault="00CB3329" w:rsidP="00CB3329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00488A" w14:paraId="303B4638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5A2FA815" w14:textId="4868434E" w:rsidR="0000488A" w:rsidRDefault="008A69E0" w:rsidP="008A69E0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 estructura didáctica frente a las unidades y temáticas, posibilitan el </w:t>
            </w:r>
            <w:r w:rsidR="0000488A" w:rsidRPr="0000488A">
              <w:rPr>
                <w:rFonts w:ascii="Arial" w:hAnsi="Arial" w:cs="Arial"/>
                <w:sz w:val="20"/>
              </w:rPr>
              <w:t xml:space="preserve">alcance </w:t>
            </w:r>
            <w:r w:rsidR="0000488A">
              <w:rPr>
                <w:rFonts w:ascii="Arial" w:hAnsi="Arial" w:cs="Arial"/>
                <w:sz w:val="20"/>
              </w:rPr>
              <w:t xml:space="preserve">de las competencias explicitas en el </w:t>
            </w:r>
            <w:r w:rsidR="0000488A">
              <w:rPr>
                <w:rFonts w:ascii="Arial" w:hAnsi="Arial" w:cs="Arial"/>
                <w:sz w:val="20"/>
              </w:rPr>
              <w:lastRenderedPageBreak/>
              <w:t xml:space="preserve">material curricular. </w:t>
            </w:r>
          </w:p>
        </w:tc>
        <w:tc>
          <w:tcPr>
            <w:tcW w:w="540" w:type="pct"/>
            <w:vAlign w:val="center"/>
          </w:tcPr>
          <w:p w14:paraId="7150096A" w14:textId="77777777" w:rsidR="0000488A" w:rsidRDefault="0000488A" w:rsidP="00CB33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268614E8" w14:textId="77777777" w:rsidR="0000488A" w:rsidRDefault="0000488A" w:rsidP="00CB3329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00DCC341" w14:textId="63C9087E" w:rsidR="00480029" w:rsidRDefault="00480029" w:rsidP="00CB3329">
            <w:pPr>
              <w:jc w:val="center"/>
              <w:rPr>
                <w:rFonts w:ascii="Arial" w:hAnsi="Arial" w:cs="Arial"/>
                <w:sz w:val="20"/>
              </w:rPr>
            </w:pPr>
          </w:p>
          <w:p w14:paraId="3257B5E5" w14:textId="77777777" w:rsidR="0000488A" w:rsidRPr="00480029" w:rsidRDefault="0000488A" w:rsidP="00480029">
            <w:pPr>
              <w:rPr>
                <w:rFonts w:ascii="Arial" w:hAnsi="Arial" w:cs="Arial"/>
                <w:sz w:val="20"/>
              </w:rPr>
            </w:pPr>
          </w:p>
        </w:tc>
      </w:tr>
      <w:tr w:rsidR="0030677A" w14:paraId="6CA3952D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27874715" w14:textId="4898504D" w:rsidR="0030677A" w:rsidRDefault="0030677A" w:rsidP="0030677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 xml:space="preserve">En cuanto a las intencionalidades </w:t>
            </w:r>
            <w:r w:rsidR="00C935DE">
              <w:rPr>
                <w:rFonts w:ascii="Arial" w:hAnsi="Arial" w:cs="Arial"/>
                <w:b/>
                <w:sz w:val="20"/>
              </w:rPr>
              <w:t>formativas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0BBEC095" w14:textId="48CD420D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FEEC057" w14:textId="056BC4FE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75558386" w14:textId="1270F6B4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30677A" w14:paraId="00F1D9E3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1A830687" w14:textId="3AEE23C4" w:rsidR="0030677A" w:rsidRDefault="0000488A" w:rsidP="000048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contempla</w:t>
            </w:r>
            <w:r w:rsidRPr="0000488A">
              <w:rPr>
                <w:rFonts w:ascii="Arial" w:hAnsi="Arial" w:cs="Arial"/>
                <w:sz w:val="20"/>
              </w:rPr>
              <w:t xml:space="preserve"> el alcance </w:t>
            </w:r>
            <w:r>
              <w:rPr>
                <w:rFonts w:ascii="Arial" w:hAnsi="Arial" w:cs="Arial"/>
                <w:sz w:val="20"/>
              </w:rPr>
              <w:t>de la macrocompetencia por medio de las microcompetencias.</w:t>
            </w:r>
            <w:r w:rsidRPr="0000488A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pct"/>
            <w:vAlign w:val="center"/>
          </w:tcPr>
          <w:p w14:paraId="2F9E1973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5F43114A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2AFB2CC9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77A" w14:paraId="593DA7DE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2A6EB298" w14:textId="1B4B2F44" w:rsidR="0030677A" w:rsidRDefault="0000488A" w:rsidP="000048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contempla el alcance de las microcompetencias por medio de los objetivos de aprendizaje.</w:t>
            </w:r>
          </w:p>
        </w:tc>
        <w:tc>
          <w:tcPr>
            <w:tcW w:w="540" w:type="pct"/>
            <w:vAlign w:val="center"/>
          </w:tcPr>
          <w:p w14:paraId="73C6383F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1668D096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4E16BC2B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30677A" w14:paraId="70F51498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05492C95" w14:textId="4A57123E" w:rsidR="0030677A" w:rsidRDefault="0000488A" w:rsidP="0000488A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contempla el alcance de los objetivos de aprendizaje, y ellos se establece </w:t>
            </w:r>
            <w:r w:rsidRPr="0000488A">
              <w:rPr>
                <w:rFonts w:ascii="Arial" w:hAnsi="Arial" w:cs="Arial"/>
                <w:sz w:val="20"/>
              </w:rPr>
              <w:t>dominios cogn</w:t>
            </w:r>
            <w:r>
              <w:rPr>
                <w:rFonts w:ascii="Arial" w:hAnsi="Arial" w:cs="Arial"/>
                <w:sz w:val="20"/>
              </w:rPr>
              <w:t>itivos, habilidades y actitude</w:t>
            </w:r>
            <w:r w:rsidR="00995449">
              <w:rPr>
                <w:rFonts w:ascii="Arial" w:hAnsi="Arial" w:cs="Arial"/>
                <w:sz w:val="20"/>
              </w:rPr>
              <w:t xml:space="preserve">s que se esperan del estudiante, desde </w:t>
            </w:r>
            <w:r w:rsidR="00995449" w:rsidRPr="00995449">
              <w:rPr>
                <w:rFonts w:ascii="Arial" w:hAnsi="Arial" w:cs="Arial"/>
                <w:sz w:val="20"/>
              </w:rPr>
              <w:t>el saber (conocer), el hacer (demostrar) y ser (ética y convivir).</w:t>
            </w:r>
          </w:p>
        </w:tc>
        <w:tc>
          <w:tcPr>
            <w:tcW w:w="540" w:type="pct"/>
            <w:vAlign w:val="center"/>
          </w:tcPr>
          <w:p w14:paraId="633FFD4F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28E5ADD8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0E4B11C3" w14:textId="77777777" w:rsidR="0030677A" w:rsidRDefault="0030677A" w:rsidP="0030677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1275D3" w14:paraId="0C6E89D5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08CAD5EF" w14:textId="3907B436" w:rsidR="001275D3" w:rsidRDefault="001275D3" w:rsidP="001275D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los derechos de autor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87DDDCE" w14:textId="4824097E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3FB31994" w14:textId="298D0735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4E91243" w14:textId="225A4D54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1275D3" w14:paraId="7D81709B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218A8680" w14:textId="49BEA767" w:rsidR="001275D3" w:rsidRDefault="001275D3" w:rsidP="001275D3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material construido se encuentra libre de plagio y las citaciones realizadas se encuentran de acuerdo a las normas APA en edición actual, además se contempla en las referencias bibliográficas las fuentes utilizadas de estas citaciones. </w:t>
            </w:r>
          </w:p>
        </w:tc>
        <w:tc>
          <w:tcPr>
            <w:tcW w:w="540" w:type="pct"/>
            <w:vAlign w:val="center"/>
          </w:tcPr>
          <w:p w14:paraId="5A56A39B" w14:textId="77777777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48CF599C" w14:textId="77777777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55AD8984" w14:textId="77777777" w:rsidR="001275D3" w:rsidRDefault="001275D3" w:rsidP="001275D3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14:paraId="003F38B7" w14:textId="39B86D87" w:rsidR="000F557E" w:rsidRPr="000F557E" w:rsidRDefault="000F557E" w:rsidP="000F557E">
      <w:pPr>
        <w:spacing w:after="0"/>
        <w:rPr>
          <w:rFonts w:ascii="Arial" w:hAnsi="Arial" w:cs="Arial"/>
          <w:sz w:val="20"/>
        </w:rPr>
      </w:pPr>
    </w:p>
    <w:tbl>
      <w:tblPr>
        <w:tblStyle w:val="Tablaconcuadrcula"/>
        <w:tblW w:w="4854" w:type="pct"/>
        <w:tblInd w:w="108" w:type="dxa"/>
        <w:tblLook w:val="04A0" w:firstRow="1" w:lastRow="0" w:firstColumn="1" w:lastColumn="0" w:noHBand="0" w:noVBand="1"/>
      </w:tblPr>
      <w:tblGrid>
        <w:gridCol w:w="6071"/>
        <w:gridCol w:w="950"/>
        <w:gridCol w:w="950"/>
        <w:gridCol w:w="819"/>
      </w:tblGrid>
      <w:tr w:rsidR="001275D3" w14:paraId="1BE1B786" w14:textId="77777777" w:rsidTr="00B37E83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50605D22" w14:textId="70657B7C" w:rsidR="001275D3" w:rsidRDefault="001275D3" w:rsidP="001275D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Plan de curso</w:t>
            </w:r>
          </w:p>
        </w:tc>
      </w:tr>
      <w:tr w:rsidR="001275D3" w:rsidRPr="00A01628" w14:paraId="43896EF4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3D4A3ECF" w14:textId="77777777" w:rsidR="001275D3" w:rsidRPr="00924929" w:rsidRDefault="001275D3" w:rsidP="001275D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 la justificación 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4586EB4" w14:textId="77777777" w:rsidR="001275D3" w:rsidRPr="00A01628" w:rsidRDefault="001275D3" w:rsidP="001275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F9BD19F" w14:textId="77777777" w:rsidR="001275D3" w:rsidRPr="00A01628" w:rsidRDefault="001275D3" w:rsidP="001275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07C59FA0" w14:textId="77777777" w:rsidR="001275D3" w:rsidRPr="00A01628" w:rsidRDefault="001275D3" w:rsidP="001275D3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3C2C8BA2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0A725877" w14:textId="08F223A1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Son explicitas las </w:t>
            </w:r>
            <w:r w:rsidRPr="00DC3F21">
              <w:rPr>
                <w:rFonts w:ascii="Arial" w:hAnsi="Arial" w:cs="Arial"/>
                <w:sz w:val="20"/>
              </w:rPr>
              <w:t>razones que lo hacen importante en sí mismo, con independencia del contexto específico de la formación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5FB88E31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4633DA26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4E44B04E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40DB1E8B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2D3D97C3" w14:textId="78BEE9CD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relaciona el tipo de curso </w:t>
            </w:r>
            <w:r w:rsidRPr="00DC3F21">
              <w:rPr>
                <w:rFonts w:ascii="Arial" w:hAnsi="Arial" w:cs="Arial"/>
                <w:sz w:val="20"/>
              </w:rPr>
              <w:t>(teóric</w:t>
            </w:r>
            <w:r>
              <w:rPr>
                <w:rFonts w:ascii="Arial" w:hAnsi="Arial" w:cs="Arial"/>
                <w:sz w:val="20"/>
              </w:rPr>
              <w:t>o, práctico o teórico</w:t>
            </w:r>
            <w:r w:rsidRPr="00DC3F21">
              <w:rPr>
                <w:rFonts w:ascii="Arial" w:hAnsi="Arial" w:cs="Arial"/>
                <w:sz w:val="20"/>
              </w:rPr>
              <w:t>-práctic</w:t>
            </w:r>
            <w:r>
              <w:rPr>
                <w:rFonts w:ascii="Arial" w:hAnsi="Arial" w:cs="Arial"/>
                <w:sz w:val="20"/>
              </w:rPr>
              <w:t>o</w:t>
            </w:r>
            <w:r w:rsidRPr="00DC3F21">
              <w:rPr>
                <w:rFonts w:ascii="Arial" w:hAnsi="Arial" w:cs="Arial"/>
                <w:sz w:val="20"/>
              </w:rPr>
              <w:t>) y las razones de esta clasificación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2EF3E151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5D17B338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1436087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53779796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3C494AD8" w14:textId="56013597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Se establecen </w:t>
            </w:r>
            <w:r w:rsidRPr="00DC3F21">
              <w:rPr>
                <w:rFonts w:ascii="Arial" w:hAnsi="Arial" w:cs="Arial"/>
                <w:sz w:val="20"/>
              </w:rPr>
              <w:t>las problemáticas profesionales a las que sirve desde el aprendizaje</w:t>
            </w:r>
            <w:r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40" w:type="pct"/>
            <w:vAlign w:val="center"/>
          </w:tcPr>
          <w:p w14:paraId="62C9264B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59CF05AD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619B668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0A4FBE71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59714686" w14:textId="480FFEEF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Es clara </w:t>
            </w:r>
            <w:r w:rsidRPr="00DC3F21">
              <w:rPr>
                <w:rFonts w:ascii="Arial" w:hAnsi="Arial" w:cs="Arial"/>
                <w:sz w:val="20"/>
              </w:rPr>
              <w:t xml:space="preserve">la importancia </w:t>
            </w:r>
            <w:r>
              <w:rPr>
                <w:rFonts w:ascii="Arial" w:hAnsi="Arial" w:cs="Arial"/>
                <w:sz w:val="20"/>
              </w:rPr>
              <w:t>del curso</w:t>
            </w:r>
            <w:r w:rsidRPr="00DC3F21">
              <w:rPr>
                <w:rFonts w:ascii="Arial" w:hAnsi="Arial" w:cs="Arial"/>
                <w:sz w:val="20"/>
              </w:rPr>
              <w:t xml:space="preserve"> con respecto al campo de formación en el que se inscribe (disciplinar, profesional específico, investigativo, socio-humanístico, entre otro</w:t>
            </w:r>
            <w:r>
              <w:rPr>
                <w:rFonts w:ascii="Arial" w:hAnsi="Arial" w:cs="Arial"/>
                <w:sz w:val="20"/>
              </w:rPr>
              <w:t>).</w:t>
            </w:r>
          </w:p>
        </w:tc>
        <w:tc>
          <w:tcPr>
            <w:tcW w:w="540" w:type="pct"/>
            <w:vAlign w:val="center"/>
          </w:tcPr>
          <w:p w14:paraId="69AB6103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6EB5A43A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496A33BD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0FD20DB3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28E512B1" w14:textId="77777777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al propósito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70AE6F4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84B0E3E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726E62D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451FB903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086445CD" w14:textId="76C2722B" w:rsidR="00872995" w:rsidRDefault="002A6418" w:rsidP="002A6418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 propósito abarca de manera clara la intencionalidad conceptual y la finalidad que el curso promueve.</w:t>
            </w:r>
          </w:p>
        </w:tc>
        <w:tc>
          <w:tcPr>
            <w:tcW w:w="540" w:type="pct"/>
            <w:vAlign w:val="center"/>
          </w:tcPr>
          <w:p w14:paraId="09D67EAD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04C664FB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4A1C9227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1376707E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6D096F92" w14:textId="77777777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En cuanto al contexto teórico 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1E0A18D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0466EF9C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7C02D370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16FAC994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41C64E8A" w14:textId="4F3123AD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 establecen los nexos del curso con el campo de formación propuestos en el programa.</w:t>
            </w:r>
          </w:p>
        </w:tc>
        <w:tc>
          <w:tcPr>
            <w:tcW w:w="540" w:type="pct"/>
            <w:vAlign w:val="center"/>
          </w:tcPr>
          <w:p w14:paraId="6FBFE9E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307C7691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31DD6F1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0857F009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2E13E38C" w14:textId="64A0F84B" w:rsidR="00872995" w:rsidRDefault="00872995" w:rsidP="00E12A6F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Relaciona de manera directa los teóricos que se abordarán y harán parte de la construcción conceptual </w:t>
            </w:r>
            <w:r w:rsidR="00E12A6F">
              <w:rPr>
                <w:rFonts w:ascii="Arial" w:hAnsi="Arial" w:cs="Arial"/>
                <w:sz w:val="20"/>
              </w:rPr>
              <w:t>del curso.</w:t>
            </w:r>
            <w:r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40" w:type="pct"/>
            <w:vAlign w:val="center"/>
          </w:tcPr>
          <w:p w14:paraId="4C0D2EDA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30CB357E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ECFE38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5B6CA734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30A03BD9" w14:textId="77777777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 w:rsidRPr="00C935DE">
              <w:rPr>
                <w:rFonts w:ascii="Arial" w:hAnsi="Arial" w:cs="Arial"/>
                <w:sz w:val="20"/>
              </w:rPr>
              <w:t>La propuesta teórica en que se fundamenta es actual.</w:t>
            </w:r>
          </w:p>
        </w:tc>
        <w:tc>
          <w:tcPr>
            <w:tcW w:w="540" w:type="pct"/>
            <w:vAlign w:val="center"/>
          </w:tcPr>
          <w:p w14:paraId="0E24BE9D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32B14B27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569CE0E5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02DB3A21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725752F3" w14:textId="77777777" w:rsidR="00872995" w:rsidRPr="00C935DE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Los teóricos seleccionados f</w:t>
            </w:r>
            <w:r w:rsidRPr="00C935DE">
              <w:rPr>
                <w:rFonts w:ascii="Arial" w:hAnsi="Arial" w:cs="Arial"/>
                <w:sz w:val="20"/>
              </w:rPr>
              <w:t>omenta</w:t>
            </w:r>
            <w:r>
              <w:rPr>
                <w:rFonts w:ascii="Arial" w:hAnsi="Arial" w:cs="Arial"/>
                <w:sz w:val="20"/>
              </w:rPr>
              <w:t>n</w:t>
            </w:r>
            <w:r w:rsidRPr="00C935DE">
              <w:rPr>
                <w:rFonts w:ascii="Arial" w:hAnsi="Arial" w:cs="Arial"/>
                <w:sz w:val="20"/>
              </w:rPr>
              <w:t xml:space="preserve"> el pensamiento crítico y contextualizado.</w:t>
            </w:r>
          </w:p>
        </w:tc>
        <w:tc>
          <w:tcPr>
            <w:tcW w:w="540" w:type="pct"/>
            <w:vAlign w:val="center"/>
          </w:tcPr>
          <w:p w14:paraId="1B16250C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3B97FF12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51213AD7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2B2265F7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2B33F037" w14:textId="6BC0FF2C" w:rsidR="00872995" w:rsidRPr="00857170" w:rsidRDefault="00872995" w:rsidP="0087299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En cuanto a la distribución y asignación de créditos académicos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029328E1" w14:textId="53AA6501" w:rsidR="00872995" w:rsidRPr="00857170" w:rsidRDefault="00872995" w:rsidP="008729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293EA5F" w14:textId="4AF1B8D8" w:rsidR="00872995" w:rsidRPr="00857170" w:rsidRDefault="00872995" w:rsidP="008729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5F9325EA" w14:textId="364D1C5F" w:rsidR="00872995" w:rsidRPr="00857170" w:rsidRDefault="00872995" w:rsidP="00872995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57170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135F5FC9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7356F925" w14:textId="1DDADFD7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 distribución de los créditos guardan coherencia con las unidades didácticas y las intencionalidad formativas que en estas se establecen.</w:t>
            </w:r>
          </w:p>
        </w:tc>
        <w:tc>
          <w:tcPr>
            <w:tcW w:w="540" w:type="pct"/>
            <w:vAlign w:val="center"/>
          </w:tcPr>
          <w:p w14:paraId="6AA0E4FE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397DDB7C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2C59FD83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735BD734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20FEBAE2" w14:textId="3632187C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En cuanto a los recursos de apoyo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67542141" w14:textId="4631CF3C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18C9A73" w14:textId="01E1B86E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2A0DED78" w14:textId="2E1CC3E2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76EDA94A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003CACAA" w14:textId="6373FD46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Las referencias seleccionadas son actualizadas y son coherentes al contextos teórico seleccionado para el curso.</w:t>
            </w:r>
          </w:p>
        </w:tc>
        <w:tc>
          <w:tcPr>
            <w:tcW w:w="540" w:type="pct"/>
            <w:vAlign w:val="center"/>
          </w:tcPr>
          <w:p w14:paraId="32B8B825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737D3ABB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2643179D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185D076D" w14:textId="77777777" w:rsidTr="000F557E">
        <w:trPr>
          <w:trHeight w:val="397"/>
        </w:trPr>
        <w:tc>
          <w:tcPr>
            <w:tcW w:w="3454" w:type="pct"/>
            <w:shd w:val="clear" w:color="auto" w:fill="BFBFBF" w:themeFill="background1" w:themeFillShade="BF"/>
            <w:vAlign w:val="center"/>
          </w:tcPr>
          <w:p w14:paraId="54AFCAC2" w14:textId="7A9189BC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En cuanto a los derechos de autor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770252E2" w14:textId="3C5DE61C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Cumple</w:t>
            </w:r>
          </w:p>
        </w:tc>
        <w:tc>
          <w:tcPr>
            <w:tcW w:w="540" w:type="pct"/>
            <w:shd w:val="clear" w:color="auto" w:fill="BFBFBF" w:themeFill="background1" w:themeFillShade="BF"/>
            <w:vAlign w:val="center"/>
          </w:tcPr>
          <w:p w14:paraId="2F32A336" w14:textId="7951A0E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Cumple</w:t>
            </w:r>
          </w:p>
        </w:tc>
        <w:tc>
          <w:tcPr>
            <w:tcW w:w="465" w:type="pct"/>
            <w:shd w:val="clear" w:color="auto" w:fill="BFBFBF" w:themeFill="background1" w:themeFillShade="BF"/>
            <w:vAlign w:val="center"/>
          </w:tcPr>
          <w:p w14:paraId="44AC12E0" w14:textId="4B96AADD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  <w:r w:rsidRPr="00A01628">
              <w:rPr>
                <w:rFonts w:ascii="Arial" w:hAnsi="Arial" w:cs="Arial"/>
                <w:b/>
                <w:sz w:val="20"/>
              </w:rPr>
              <w:t>No Aplica</w:t>
            </w:r>
          </w:p>
        </w:tc>
      </w:tr>
      <w:tr w:rsidR="00872995" w14:paraId="327E77EA" w14:textId="77777777" w:rsidTr="000F557E">
        <w:trPr>
          <w:trHeight w:val="397"/>
        </w:trPr>
        <w:tc>
          <w:tcPr>
            <w:tcW w:w="3454" w:type="pct"/>
            <w:vAlign w:val="center"/>
          </w:tcPr>
          <w:p w14:paraId="6B9A638B" w14:textId="6E25BE51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El material construido se encuentra libre de plagio y las citaciones realizadas se encuentran de acuerdo a las normas APA en edición actual, además se contempla en las referencias bibliográficas las fuentes utilizadas de estas citaciones. </w:t>
            </w:r>
          </w:p>
        </w:tc>
        <w:tc>
          <w:tcPr>
            <w:tcW w:w="540" w:type="pct"/>
            <w:vAlign w:val="center"/>
          </w:tcPr>
          <w:p w14:paraId="1CE9B406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40" w:type="pct"/>
            <w:vAlign w:val="center"/>
          </w:tcPr>
          <w:p w14:paraId="4CAC0CA4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65" w:type="pct"/>
            <w:vAlign w:val="center"/>
          </w:tcPr>
          <w:p w14:paraId="7F6DCDD6" w14:textId="77777777" w:rsidR="00872995" w:rsidRDefault="00872995" w:rsidP="00872995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72995" w14:paraId="2F50D1E6" w14:textId="77777777" w:rsidTr="00B37E83">
        <w:trPr>
          <w:trHeight w:val="397"/>
        </w:trPr>
        <w:tc>
          <w:tcPr>
            <w:tcW w:w="5000" w:type="pct"/>
            <w:gridSpan w:val="4"/>
            <w:shd w:val="clear" w:color="auto" w:fill="A6A6A6" w:themeFill="background1" w:themeFillShade="A6"/>
            <w:vAlign w:val="center"/>
          </w:tcPr>
          <w:p w14:paraId="1617EFA2" w14:textId="46F0A9ED" w:rsidR="00872995" w:rsidRPr="008B2128" w:rsidRDefault="00872995" w:rsidP="00872995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8B2128">
              <w:rPr>
                <w:rFonts w:ascii="Arial" w:hAnsi="Arial" w:cs="Arial"/>
                <w:b/>
                <w:sz w:val="20"/>
              </w:rPr>
              <w:t>Observación final</w:t>
            </w:r>
          </w:p>
        </w:tc>
      </w:tr>
      <w:tr w:rsidR="00872995" w14:paraId="3E0F2D64" w14:textId="77777777" w:rsidTr="00480029">
        <w:trPr>
          <w:trHeight w:val="874"/>
        </w:trPr>
        <w:tc>
          <w:tcPr>
            <w:tcW w:w="5000" w:type="pct"/>
            <w:gridSpan w:val="4"/>
            <w:vAlign w:val="center"/>
          </w:tcPr>
          <w:p w14:paraId="0CFC171B" w14:textId="5DDB0DE2" w:rsidR="00872995" w:rsidRDefault="00872995" w:rsidP="00872995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81BA74F" w14:textId="77777777" w:rsidR="00C600BB" w:rsidRPr="00480029" w:rsidRDefault="00C600BB" w:rsidP="00C600BB">
      <w:pPr>
        <w:spacing w:after="0"/>
        <w:rPr>
          <w:rFonts w:ascii="Arial" w:hAnsi="Arial" w:cs="Arial"/>
          <w:sz w:val="20"/>
        </w:rPr>
      </w:pPr>
    </w:p>
    <w:p w14:paraId="5610CC88" w14:textId="77777777" w:rsidR="00C600BB" w:rsidRPr="00480029" w:rsidRDefault="00C600BB" w:rsidP="00C600BB">
      <w:pPr>
        <w:spacing w:after="0"/>
        <w:rPr>
          <w:rFonts w:ascii="Arial" w:hAnsi="Arial" w:cs="Arial"/>
          <w:sz w:val="20"/>
        </w:rPr>
      </w:pPr>
    </w:p>
    <w:p w14:paraId="651D3317" w14:textId="3267E033" w:rsidR="00C600BB" w:rsidRPr="00C600BB" w:rsidRDefault="00C600BB" w:rsidP="00C600BB">
      <w:pPr>
        <w:spacing w:after="0"/>
        <w:rPr>
          <w:rFonts w:ascii="Arial" w:hAnsi="Arial" w:cs="Arial"/>
          <w:i/>
          <w:sz w:val="20"/>
        </w:rPr>
      </w:pPr>
      <w:r w:rsidRPr="00C600BB">
        <w:rPr>
          <w:rFonts w:ascii="Arial" w:hAnsi="Arial" w:cs="Arial"/>
          <w:i/>
          <w:sz w:val="20"/>
        </w:rPr>
        <w:t>[firma]</w:t>
      </w:r>
      <w:bookmarkStart w:id="0" w:name="_GoBack"/>
      <w:bookmarkEnd w:id="0"/>
    </w:p>
    <w:p w14:paraId="76B75667" w14:textId="15D73E9B" w:rsidR="00C600BB" w:rsidRPr="006A78ED" w:rsidRDefault="00C600BB" w:rsidP="00C600BB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>____________________________________</w:t>
      </w:r>
    </w:p>
    <w:p w14:paraId="727A91E5" w14:textId="77777777" w:rsidR="00C600BB" w:rsidRPr="006A78ED" w:rsidRDefault="00C600BB" w:rsidP="00C600BB">
      <w:pPr>
        <w:spacing w:after="0"/>
        <w:rPr>
          <w:rFonts w:ascii="Arial" w:hAnsi="Arial" w:cs="Arial"/>
          <w:b/>
          <w:sz w:val="20"/>
        </w:rPr>
      </w:pPr>
      <w:r w:rsidRPr="006A78ED">
        <w:rPr>
          <w:rFonts w:ascii="Arial" w:hAnsi="Arial" w:cs="Arial"/>
          <w:b/>
          <w:sz w:val="20"/>
        </w:rPr>
        <w:t xml:space="preserve">Nombre: </w:t>
      </w:r>
    </w:p>
    <w:p w14:paraId="2FF6DA4C" w14:textId="20268760" w:rsidR="008B2128" w:rsidRPr="00A97FA8" w:rsidRDefault="00C600BB" w:rsidP="00C600BB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Par disciplinar</w:t>
      </w:r>
    </w:p>
    <w:sectPr w:rsidR="008B2128" w:rsidRPr="00A97FA8" w:rsidSect="006D038B">
      <w:footerReference w:type="default" r:id="rId8"/>
      <w:headerReference w:type="first" r:id="rId9"/>
      <w:footerReference w:type="first" r:id="rId10"/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BFDEBE" w14:textId="77777777" w:rsidR="004240B3" w:rsidRDefault="004240B3" w:rsidP="006A0D42">
      <w:pPr>
        <w:spacing w:after="0" w:line="240" w:lineRule="auto"/>
      </w:pPr>
      <w:r>
        <w:separator/>
      </w:r>
    </w:p>
  </w:endnote>
  <w:endnote w:type="continuationSeparator" w:id="0">
    <w:p w14:paraId="23AE082A" w14:textId="77777777" w:rsidR="004240B3" w:rsidRDefault="004240B3" w:rsidP="006A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08"/>
    </w:tblGrid>
    <w:tr w:rsidR="00B37E83" w14:paraId="55B05622" w14:textId="77777777" w:rsidTr="00480029">
      <w:tc>
        <w:tcPr>
          <w:tcW w:w="4381" w:type="dxa"/>
        </w:tcPr>
        <w:p w14:paraId="1CD6EDC2" w14:textId="77777777" w:rsidR="00B37E83" w:rsidRDefault="00B37E83" w:rsidP="00B37E83">
          <w:pPr>
            <w:pStyle w:val="Piedepgina"/>
          </w:pPr>
          <w:r>
            <w:rPr>
              <w:rFonts w:ascii="Arial" w:hAnsi="Arial" w:cs="Arial"/>
              <w:sz w:val="20"/>
              <w:szCs w:val="20"/>
            </w:rPr>
            <w:t>FGD23</w:t>
          </w:r>
        </w:p>
      </w:tc>
      <w:tc>
        <w:tcPr>
          <w:tcW w:w="4408" w:type="dxa"/>
        </w:tcPr>
        <w:sdt>
          <w:sdtPr>
            <w:rPr>
              <w:rFonts w:ascii="Arial" w:hAnsi="Arial" w:cs="Arial"/>
              <w:sz w:val="20"/>
              <w:szCs w:val="20"/>
            </w:rPr>
            <w:id w:val="-1351029344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1961138521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7C6BFC05" w14:textId="158A2ECC" w:rsidR="00B37E83" w:rsidRPr="006B6E95" w:rsidRDefault="00B37E83" w:rsidP="00B37E83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8002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2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8002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0FFC4264" w14:textId="5E8D5356" w:rsidR="00B37E83" w:rsidRPr="00480029" w:rsidRDefault="00B37E83" w:rsidP="00480029">
    <w:pPr>
      <w:pStyle w:val="Piedepgina"/>
      <w:rPr>
        <w:rFonts w:ascii="Arial" w:hAnsi="Arial" w:cs="Arial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4381"/>
      <w:gridCol w:w="4408"/>
    </w:tblGrid>
    <w:tr w:rsidR="006B6E95" w14:paraId="7226D236" w14:textId="77777777" w:rsidTr="00480029">
      <w:tc>
        <w:tcPr>
          <w:tcW w:w="4381" w:type="dxa"/>
        </w:tcPr>
        <w:p w14:paraId="60418808" w14:textId="52E2FD45" w:rsidR="006B6E95" w:rsidRDefault="00B37E83" w:rsidP="00A97FA8">
          <w:pPr>
            <w:pStyle w:val="Piedepgina"/>
          </w:pPr>
          <w:r>
            <w:rPr>
              <w:rFonts w:ascii="Arial" w:hAnsi="Arial" w:cs="Arial"/>
              <w:sz w:val="20"/>
              <w:szCs w:val="20"/>
            </w:rPr>
            <w:t>FGD23</w:t>
          </w:r>
        </w:p>
      </w:tc>
      <w:tc>
        <w:tcPr>
          <w:tcW w:w="4408" w:type="dxa"/>
        </w:tcPr>
        <w:sdt>
          <w:sdtPr>
            <w:rPr>
              <w:rFonts w:ascii="Arial" w:hAnsi="Arial" w:cs="Arial"/>
              <w:sz w:val="20"/>
              <w:szCs w:val="20"/>
            </w:rPr>
            <w:id w:val="49125821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ascii="Arial" w:hAnsi="Arial" w:cs="Arial"/>
                  <w:sz w:val="20"/>
                  <w:szCs w:val="20"/>
                </w:rPr>
                <w:id w:val="860082579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4D0C7665" w14:textId="74B43764" w:rsidR="006B6E95" w:rsidRPr="006B6E95" w:rsidRDefault="006B6E95" w:rsidP="006B6E95">
                  <w:pPr>
                    <w:pStyle w:val="Piedepgina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Página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PAGE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8002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1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  <w:r w:rsidRPr="006B6E95">
                    <w:rPr>
                      <w:rFonts w:ascii="Arial" w:hAnsi="Arial" w:cs="Arial"/>
                      <w:sz w:val="20"/>
                      <w:szCs w:val="20"/>
                    </w:rPr>
                    <w:t xml:space="preserve"> de 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begin"/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instrText>NUMPAGES</w:instrTex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separate"/>
                  </w:r>
                  <w:r w:rsidR="00480029">
                    <w:rPr>
                      <w:rFonts w:ascii="Arial" w:hAnsi="Arial" w:cs="Arial"/>
                      <w:bCs/>
                      <w:noProof/>
                      <w:sz w:val="20"/>
                      <w:szCs w:val="20"/>
                    </w:rPr>
                    <w:t>3</w:t>
                  </w:r>
                  <w:r w:rsidRPr="006B6E95">
                    <w:rPr>
                      <w:rFonts w:ascii="Arial" w:hAnsi="Arial" w:cs="Arial"/>
                      <w:bCs/>
                      <w:sz w:val="20"/>
                      <w:szCs w:val="20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565B536F" w14:textId="5E5DB902" w:rsidR="006B6E95" w:rsidRPr="00480029" w:rsidRDefault="006B6E95" w:rsidP="00480029">
    <w:pPr>
      <w:pStyle w:val="Piedepgina"/>
      <w:rPr>
        <w:rFonts w:ascii="Arial" w:hAnsi="Arial" w:cs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5D99C" w14:textId="77777777" w:rsidR="004240B3" w:rsidRDefault="004240B3" w:rsidP="006A0D42">
      <w:pPr>
        <w:spacing w:after="0" w:line="240" w:lineRule="auto"/>
      </w:pPr>
      <w:r>
        <w:separator/>
      </w:r>
    </w:p>
  </w:footnote>
  <w:footnote w:type="continuationSeparator" w:id="0">
    <w:p w14:paraId="2D927D99" w14:textId="77777777" w:rsidR="004240B3" w:rsidRDefault="004240B3" w:rsidP="006A0D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Ind w:w="108" w:type="dxa"/>
      <w:tblLook w:val="04A0" w:firstRow="1" w:lastRow="0" w:firstColumn="1" w:lastColumn="0" w:noHBand="0" w:noVBand="1"/>
    </w:tblPr>
    <w:tblGrid>
      <w:gridCol w:w="1843"/>
      <w:gridCol w:w="4961"/>
      <w:gridCol w:w="1985"/>
    </w:tblGrid>
    <w:tr w:rsidR="005865C6" w14:paraId="0CB6BAE2" w14:textId="77777777" w:rsidTr="006114FF">
      <w:trPr>
        <w:trHeight w:val="566"/>
      </w:trPr>
      <w:tc>
        <w:tcPr>
          <w:tcW w:w="1843" w:type="dxa"/>
          <w:vMerge w:val="restart"/>
        </w:tcPr>
        <w:p w14:paraId="543424EA" w14:textId="77777777" w:rsidR="005865C6" w:rsidRDefault="00E94D8F" w:rsidP="000573BA">
          <w:pPr>
            <w:pStyle w:val="Encabezado"/>
            <w:jc w:val="center"/>
          </w:pPr>
          <w:r>
            <w:rPr>
              <w:noProof/>
              <w:lang w:eastAsia="es-CO"/>
            </w:rPr>
            <w:drawing>
              <wp:anchor distT="0" distB="0" distL="114300" distR="114300" simplePos="0" relativeHeight="251661824" behindDoc="1" locked="0" layoutInCell="1" allowOverlap="1" wp14:anchorId="7C871FC1" wp14:editId="37341E0E">
                <wp:simplePos x="0" y="0"/>
                <wp:positionH relativeFrom="column">
                  <wp:posOffset>80010</wp:posOffset>
                </wp:positionH>
                <wp:positionV relativeFrom="paragraph">
                  <wp:posOffset>635</wp:posOffset>
                </wp:positionV>
                <wp:extent cx="866775" cy="731341"/>
                <wp:effectExtent l="0" t="0" r="0" b="0"/>
                <wp:wrapNone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ucl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7313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961" w:type="dxa"/>
          <w:vMerge w:val="restart"/>
          <w:vAlign w:val="center"/>
        </w:tcPr>
        <w:p w14:paraId="6F79080F" w14:textId="5B2E0B1B" w:rsidR="005865C6" w:rsidRPr="00864901" w:rsidRDefault="000A3729" w:rsidP="006F0894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 xml:space="preserve">VALIDACIÓN </w:t>
          </w:r>
          <w:r w:rsidR="00480029">
            <w:rPr>
              <w:rFonts w:ascii="Arial" w:hAnsi="Arial" w:cs="Arial"/>
              <w:b/>
              <w:sz w:val="20"/>
              <w:szCs w:val="20"/>
            </w:rPr>
            <w:t>DIS</w:t>
          </w:r>
          <w:r w:rsidR="00FB6C40">
            <w:rPr>
              <w:rFonts w:ascii="Arial" w:hAnsi="Arial" w:cs="Arial"/>
              <w:b/>
              <w:sz w:val="20"/>
              <w:szCs w:val="20"/>
            </w:rPr>
            <w:t xml:space="preserve">CIPLINAR DEL </w:t>
          </w:r>
          <w:r w:rsidR="006F0894">
            <w:rPr>
              <w:rFonts w:ascii="Arial" w:hAnsi="Arial" w:cs="Arial"/>
              <w:b/>
              <w:sz w:val="20"/>
              <w:szCs w:val="20"/>
            </w:rPr>
            <w:t>MATERIAL CURRICULAR</w:t>
          </w:r>
          <w:r w:rsidR="007B01F8" w:rsidRPr="00D75296">
            <w:rPr>
              <w:rFonts w:ascii="Arial" w:hAnsi="Arial" w:cs="Arial"/>
              <w:b/>
              <w:sz w:val="20"/>
              <w:szCs w:val="20"/>
            </w:rPr>
            <w:t xml:space="preserve"> </w:t>
          </w:r>
        </w:p>
      </w:tc>
      <w:tc>
        <w:tcPr>
          <w:tcW w:w="1985" w:type="dxa"/>
          <w:vAlign w:val="center"/>
        </w:tcPr>
        <w:p w14:paraId="11372C9A" w14:textId="155F3F41" w:rsidR="005865C6" w:rsidRPr="00864901" w:rsidRDefault="00B37E83" w:rsidP="00D53F4B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Código: FGD23</w:t>
          </w:r>
        </w:p>
      </w:tc>
    </w:tr>
    <w:tr w:rsidR="005865C6" w14:paraId="5A0A65CE" w14:textId="77777777" w:rsidTr="006114FF">
      <w:trPr>
        <w:trHeight w:val="566"/>
      </w:trPr>
      <w:tc>
        <w:tcPr>
          <w:tcW w:w="1843" w:type="dxa"/>
          <w:vMerge/>
        </w:tcPr>
        <w:p w14:paraId="592C26A6" w14:textId="77777777" w:rsidR="005865C6" w:rsidRDefault="005865C6" w:rsidP="005865C6">
          <w:pPr>
            <w:pStyle w:val="Encabezado"/>
          </w:pPr>
        </w:p>
      </w:tc>
      <w:tc>
        <w:tcPr>
          <w:tcW w:w="4961" w:type="dxa"/>
          <w:vMerge/>
        </w:tcPr>
        <w:p w14:paraId="0DD39123" w14:textId="77777777" w:rsidR="005865C6" w:rsidRPr="00864901" w:rsidRDefault="005865C6" w:rsidP="005865C6">
          <w:pPr>
            <w:pStyle w:val="Encabezado"/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1985" w:type="dxa"/>
          <w:vAlign w:val="center"/>
        </w:tcPr>
        <w:p w14:paraId="0873B599" w14:textId="14C2D22A" w:rsidR="005865C6" w:rsidRPr="00864901" w:rsidRDefault="00B37E83" w:rsidP="00B37E83">
          <w:pPr>
            <w:pStyle w:val="Encabezado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Versión: 01</w:t>
          </w:r>
        </w:p>
      </w:tc>
    </w:tr>
  </w:tbl>
  <w:p w14:paraId="5BF064A7" w14:textId="77777777" w:rsidR="005865C6" w:rsidRDefault="005865C6" w:rsidP="006B6E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9B9"/>
    <w:multiLevelType w:val="hybridMultilevel"/>
    <w:tmpl w:val="E1FE8CE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77B2E"/>
    <w:multiLevelType w:val="hybridMultilevel"/>
    <w:tmpl w:val="CE24D7E2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656281"/>
    <w:multiLevelType w:val="hybridMultilevel"/>
    <w:tmpl w:val="90EE5D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E94761"/>
    <w:multiLevelType w:val="hybridMultilevel"/>
    <w:tmpl w:val="F926D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416F11"/>
    <w:multiLevelType w:val="hybridMultilevel"/>
    <w:tmpl w:val="4800A2D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0933BE4"/>
    <w:multiLevelType w:val="hybridMultilevel"/>
    <w:tmpl w:val="51522CB2"/>
    <w:lvl w:ilvl="0" w:tplc="FB50C35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182835"/>
    <w:multiLevelType w:val="hybridMultilevel"/>
    <w:tmpl w:val="DD36EB92"/>
    <w:lvl w:ilvl="0" w:tplc="FBB034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853E0C"/>
    <w:multiLevelType w:val="hybridMultilevel"/>
    <w:tmpl w:val="1918FDE8"/>
    <w:lvl w:ilvl="0" w:tplc="C3FC2A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D42"/>
    <w:rsid w:val="0000488A"/>
    <w:rsid w:val="0000643A"/>
    <w:rsid w:val="00025181"/>
    <w:rsid w:val="000300CA"/>
    <w:rsid w:val="00030D54"/>
    <w:rsid w:val="000573BA"/>
    <w:rsid w:val="0007690B"/>
    <w:rsid w:val="000A3729"/>
    <w:rsid w:val="000B7B02"/>
    <w:rsid w:val="000C631D"/>
    <w:rsid w:val="000F557E"/>
    <w:rsid w:val="00102BEC"/>
    <w:rsid w:val="00124EC0"/>
    <w:rsid w:val="001275D3"/>
    <w:rsid w:val="0014149D"/>
    <w:rsid w:val="001420D7"/>
    <w:rsid w:val="00161809"/>
    <w:rsid w:val="001653E0"/>
    <w:rsid w:val="0017179D"/>
    <w:rsid w:val="00174DD2"/>
    <w:rsid w:val="00180BAF"/>
    <w:rsid w:val="00194C04"/>
    <w:rsid w:val="001B7DA6"/>
    <w:rsid w:val="001C4A21"/>
    <w:rsid w:val="001D6C59"/>
    <w:rsid w:val="001F7ECC"/>
    <w:rsid w:val="00211F81"/>
    <w:rsid w:val="0023438A"/>
    <w:rsid w:val="00267DB5"/>
    <w:rsid w:val="00287D8D"/>
    <w:rsid w:val="002A5B2F"/>
    <w:rsid w:val="002A6418"/>
    <w:rsid w:val="002B617E"/>
    <w:rsid w:val="0030677A"/>
    <w:rsid w:val="00314D67"/>
    <w:rsid w:val="00321052"/>
    <w:rsid w:val="003450ED"/>
    <w:rsid w:val="0036085D"/>
    <w:rsid w:val="003C70CD"/>
    <w:rsid w:val="003D3C9B"/>
    <w:rsid w:val="003E2D28"/>
    <w:rsid w:val="004240B3"/>
    <w:rsid w:val="00435ACD"/>
    <w:rsid w:val="0045374F"/>
    <w:rsid w:val="00472E3D"/>
    <w:rsid w:val="00476197"/>
    <w:rsid w:val="00480029"/>
    <w:rsid w:val="004820F2"/>
    <w:rsid w:val="0049200A"/>
    <w:rsid w:val="004A1135"/>
    <w:rsid w:val="004C1CB8"/>
    <w:rsid w:val="004C6D11"/>
    <w:rsid w:val="004E4117"/>
    <w:rsid w:val="004F2A24"/>
    <w:rsid w:val="004F4A3F"/>
    <w:rsid w:val="00521A6A"/>
    <w:rsid w:val="00560DCF"/>
    <w:rsid w:val="005865C6"/>
    <w:rsid w:val="005964EC"/>
    <w:rsid w:val="005B548F"/>
    <w:rsid w:val="005C57DC"/>
    <w:rsid w:val="005D062E"/>
    <w:rsid w:val="005F0485"/>
    <w:rsid w:val="0060338D"/>
    <w:rsid w:val="006114FF"/>
    <w:rsid w:val="006117C9"/>
    <w:rsid w:val="00616931"/>
    <w:rsid w:val="00660C6B"/>
    <w:rsid w:val="00662004"/>
    <w:rsid w:val="00666775"/>
    <w:rsid w:val="0069753F"/>
    <w:rsid w:val="006A0D42"/>
    <w:rsid w:val="006B325D"/>
    <w:rsid w:val="006B6E95"/>
    <w:rsid w:val="006D038B"/>
    <w:rsid w:val="006E7886"/>
    <w:rsid w:val="006F0894"/>
    <w:rsid w:val="007139D4"/>
    <w:rsid w:val="00714BCE"/>
    <w:rsid w:val="007515E6"/>
    <w:rsid w:val="0077547B"/>
    <w:rsid w:val="0079042F"/>
    <w:rsid w:val="00795269"/>
    <w:rsid w:val="007B01F8"/>
    <w:rsid w:val="007D0067"/>
    <w:rsid w:val="007D0F97"/>
    <w:rsid w:val="007D1CE9"/>
    <w:rsid w:val="007F1CE8"/>
    <w:rsid w:val="00802831"/>
    <w:rsid w:val="00826385"/>
    <w:rsid w:val="008544AD"/>
    <w:rsid w:val="00857170"/>
    <w:rsid w:val="00864901"/>
    <w:rsid w:val="008701FD"/>
    <w:rsid w:val="00872995"/>
    <w:rsid w:val="00874A67"/>
    <w:rsid w:val="00877BBE"/>
    <w:rsid w:val="00883513"/>
    <w:rsid w:val="0089172F"/>
    <w:rsid w:val="00896E4B"/>
    <w:rsid w:val="008A69E0"/>
    <w:rsid w:val="008B07B1"/>
    <w:rsid w:val="008B2128"/>
    <w:rsid w:val="008D2B2B"/>
    <w:rsid w:val="008E5DDE"/>
    <w:rsid w:val="008F1BAF"/>
    <w:rsid w:val="008F440B"/>
    <w:rsid w:val="00902D4A"/>
    <w:rsid w:val="009110A3"/>
    <w:rsid w:val="00914228"/>
    <w:rsid w:val="009643D1"/>
    <w:rsid w:val="009748F5"/>
    <w:rsid w:val="00976491"/>
    <w:rsid w:val="00995449"/>
    <w:rsid w:val="009E34AA"/>
    <w:rsid w:val="00A27035"/>
    <w:rsid w:val="00A302C8"/>
    <w:rsid w:val="00A46F76"/>
    <w:rsid w:val="00A5513A"/>
    <w:rsid w:val="00A64E1E"/>
    <w:rsid w:val="00A712BE"/>
    <w:rsid w:val="00A75069"/>
    <w:rsid w:val="00A97FA8"/>
    <w:rsid w:val="00AB168D"/>
    <w:rsid w:val="00AD671D"/>
    <w:rsid w:val="00B016E6"/>
    <w:rsid w:val="00B01DAD"/>
    <w:rsid w:val="00B242C0"/>
    <w:rsid w:val="00B30AD2"/>
    <w:rsid w:val="00B37E83"/>
    <w:rsid w:val="00B40C1F"/>
    <w:rsid w:val="00B41362"/>
    <w:rsid w:val="00B432A0"/>
    <w:rsid w:val="00B467FA"/>
    <w:rsid w:val="00B511DA"/>
    <w:rsid w:val="00B71EE9"/>
    <w:rsid w:val="00BA54F1"/>
    <w:rsid w:val="00BA6937"/>
    <w:rsid w:val="00BC7955"/>
    <w:rsid w:val="00C02108"/>
    <w:rsid w:val="00C47507"/>
    <w:rsid w:val="00C50883"/>
    <w:rsid w:val="00C57838"/>
    <w:rsid w:val="00C600BB"/>
    <w:rsid w:val="00C7485B"/>
    <w:rsid w:val="00C76CAC"/>
    <w:rsid w:val="00C90AF0"/>
    <w:rsid w:val="00C935DE"/>
    <w:rsid w:val="00CA0107"/>
    <w:rsid w:val="00CB2DD6"/>
    <w:rsid w:val="00CB3329"/>
    <w:rsid w:val="00CB4DBD"/>
    <w:rsid w:val="00CE78B9"/>
    <w:rsid w:val="00CF2AB0"/>
    <w:rsid w:val="00D01338"/>
    <w:rsid w:val="00D305EA"/>
    <w:rsid w:val="00D53F4B"/>
    <w:rsid w:val="00D716B9"/>
    <w:rsid w:val="00D75296"/>
    <w:rsid w:val="00D945F5"/>
    <w:rsid w:val="00DA06DA"/>
    <w:rsid w:val="00DA3506"/>
    <w:rsid w:val="00DB04FC"/>
    <w:rsid w:val="00DB0609"/>
    <w:rsid w:val="00DC0C4F"/>
    <w:rsid w:val="00DC3F21"/>
    <w:rsid w:val="00DE14B4"/>
    <w:rsid w:val="00E12A6F"/>
    <w:rsid w:val="00E21FC7"/>
    <w:rsid w:val="00E377DE"/>
    <w:rsid w:val="00E662E8"/>
    <w:rsid w:val="00E85696"/>
    <w:rsid w:val="00E93DE0"/>
    <w:rsid w:val="00E94D8F"/>
    <w:rsid w:val="00EF2426"/>
    <w:rsid w:val="00EF263F"/>
    <w:rsid w:val="00EF731E"/>
    <w:rsid w:val="00F47618"/>
    <w:rsid w:val="00F5396C"/>
    <w:rsid w:val="00F56555"/>
    <w:rsid w:val="00FB6C40"/>
    <w:rsid w:val="00FC10AB"/>
    <w:rsid w:val="00FC5D2B"/>
    <w:rsid w:val="00FC659E"/>
    <w:rsid w:val="00FE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70C4E4"/>
  <w15:docId w15:val="{5A1719CC-75E1-44E3-99D5-D557F957F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7FA8"/>
    <w:rPr>
      <w:rFonts w:ascii="Calibri" w:eastAsia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EncabezadoCar">
    <w:name w:val="Encabezado Car"/>
    <w:basedOn w:val="Fuentedeprrafopredeter"/>
    <w:link w:val="Encabezado"/>
    <w:uiPriority w:val="99"/>
    <w:rsid w:val="006A0D42"/>
  </w:style>
  <w:style w:type="paragraph" w:styleId="Piedepgina">
    <w:name w:val="footer"/>
    <w:basedOn w:val="Normal"/>
    <w:link w:val="PiedepginaCar"/>
    <w:uiPriority w:val="99"/>
    <w:unhideWhenUsed/>
    <w:rsid w:val="006A0D42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lang w:val="es-C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0D42"/>
  </w:style>
  <w:style w:type="table" w:styleId="Tablaconcuadrcula">
    <w:name w:val="Table Grid"/>
    <w:basedOn w:val="Tablanormal"/>
    <w:uiPriority w:val="59"/>
    <w:rsid w:val="006A0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02108"/>
    <w:pPr>
      <w:ind w:left="720"/>
      <w:contextualSpacing/>
    </w:pPr>
    <w:rPr>
      <w:rFonts w:asciiTheme="minorHAnsi" w:eastAsiaTheme="minorHAnsi" w:hAnsiTheme="minorHAnsi" w:cstheme="minorBidi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3438A"/>
    <w:pPr>
      <w:spacing w:after="0" w:line="240" w:lineRule="auto"/>
    </w:pPr>
    <w:rPr>
      <w:rFonts w:ascii="Tahoma" w:eastAsiaTheme="minorHAnsi" w:hAnsi="Tahoma" w:cs="Tahoma"/>
      <w:sz w:val="16"/>
      <w:szCs w:val="16"/>
      <w:lang w:val="es-CO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438A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9748F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48F5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val="es-CO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48F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48F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48F5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9748F5"/>
    <w:pPr>
      <w:spacing w:after="0" w:line="240" w:lineRule="auto"/>
    </w:pPr>
  </w:style>
  <w:style w:type="paragraph" w:styleId="Sinespaciado">
    <w:name w:val="No Spacing"/>
    <w:uiPriority w:val="1"/>
    <w:qFormat/>
    <w:rsid w:val="00A97FA8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04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8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C37DA-A6B7-4C92-8BE9-FDCB14CA5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751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Universitaria Claretiana</Company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</dc:creator>
  <cp:lastModifiedBy>Luisa Arboleda</cp:lastModifiedBy>
  <cp:revision>43</cp:revision>
  <dcterms:created xsi:type="dcterms:W3CDTF">2015-05-20T21:57:00Z</dcterms:created>
  <dcterms:modified xsi:type="dcterms:W3CDTF">2017-10-31T19:42:00Z</dcterms:modified>
</cp:coreProperties>
</file>